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B1771E">
        <w:rPr>
          <w:rFonts w:ascii="Times New Roman" w:eastAsia="Times New Roman" w:hAnsi="Times New Roman" w:cs="Times New Roman"/>
          <w:sz w:val="28"/>
          <w:szCs w:val="28"/>
        </w:rPr>
        <w:t>1132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1771E">
        <w:rPr>
          <w:rFonts w:ascii="Times New Roman" w:eastAsia="Times New Roman" w:hAnsi="Times New Roman" w:cs="Times New Roman"/>
          <w:sz w:val="28"/>
          <w:szCs w:val="28"/>
        </w:rPr>
        <w:t xml:space="preserve">10 ноября 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>2022 года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3BA" w:rsidRPr="00B1771E" w:rsidRDefault="00134E2E" w:rsidP="00B1771E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1771E" w:rsidRPr="00B1771E">
        <w:rPr>
          <w:rFonts w:ascii="Times New Roman" w:eastAsia="Times New Roman" w:hAnsi="Times New Roman" w:cs="Times New Roman"/>
          <w:b/>
          <w:sz w:val="28"/>
          <w:szCs w:val="28"/>
        </w:rPr>
        <w:t>просмотр</w:t>
      </w:r>
      <w:r w:rsidR="00B177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1771E" w:rsidRPr="00B1771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документально-игрового фильма</w:t>
      </w:r>
    </w:p>
    <w:bookmarkEnd w:id="0"/>
    <w:p w:rsidR="000B4E72" w:rsidRPr="000B4E72" w:rsidRDefault="000B4E72" w:rsidP="000B4E72">
      <w:pPr>
        <w:tabs>
          <w:tab w:val="left" w:pos="723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1E" w:rsidRPr="00B1771E" w:rsidRDefault="00444FCF" w:rsidP="00B1771E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771E" w:rsidRPr="00B1771E">
        <w:rPr>
          <w:rFonts w:ascii="Times New Roman" w:eastAsia="Times New Roman" w:hAnsi="Times New Roman" w:cs="Times New Roman"/>
          <w:sz w:val="28"/>
          <w:szCs w:val="28"/>
        </w:rPr>
        <w:t>В рамках программы «Пушкинская карта» и 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(далее — Департамент) от 09.11.2022 № 06-1575</w:t>
      </w:r>
      <w:r w:rsidR="00B1771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специальной акции, а также в </w:t>
      </w:r>
      <w:r w:rsidR="00BC489E" w:rsidRPr="00BC489E">
        <w:rPr>
          <w:rFonts w:ascii="Times New Roman" w:eastAsia="Times New Roman" w:hAnsi="Times New Roman" w:cs="Times New Roman"/>
          <w:sz w:val="28"/>
          <w:szCs w:val="28"/>
        </w:rPr>
        <w:t>соответствии с письмом Министерств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489E" w:rsidRPr="00BC489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>№06-1</w:t>
      </w:r>
      <w:r w:rsidR="00B1771E">
        <w:rPr>
          <w:rFonts w:ascii="Times New Roman" w:eastAsia="Times New Roman" w:hAnsi="Times New Roman" w:cs="Times New Roman"/>
          <w:sz w:val="28"/>
          <w:szCs w:val="28"/>
        </w:rPr>
        <w:t>5575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>/0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 xml:space="preserve">-18/22 </w:t>
      </w:r>
      <w:r w:rsidR="00134E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771E">
        <w:rPr>
          <w:rFonts w:ascii="Times New Roman" w:eastAsia="Times New Roman" w:hAnsi="Times New Roman" w:cs="Times New Roman"/>
          <w:sz w:val="28"/>
          <w:szCs w:val="28"/>
        </w:rPr>
        <w:t xml:space="preserve">10.11.2022г. </w:t>
      </w:r>
      <w:r w:rsidR="00BC489E" w:rsidRPr="000B4E72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 w:rsidR="00BC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1E" w:rsidRPr="00B1771E">
        <w:rPr>
          <w:rFonts w:ascii="Times New Roman" w:eastAsia="Times New Roman" w:hAnsi="Times New Roman" w:cs="Times New Roman"/>
          <w:sz w:val="28"/>
          <w:szCs w:val="28"/>
        </w:rPr>
        <w:t>информирует о том, что АО «Газпром-Медиа Холдинг» с 10 ноября 2022 года организована значимая акция — просмотр документально-игрового фильма «Петр Первый: Последний Царь — Первый Император» (далее — Акция).</w:t>
      </w:r>
    </w:p>
    <w:p w:rsidR="00B1771E" w:rsidRPr="00B1771E" w:rsidRDefault="00B1771E" w:rsidP="00B1771E">
      <w:pPr>
        <w:suppressAutoHyphens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1E">
        <w:rPr>
          <w:rFonts w:ascii="Times New Roman" w:eastAsia="Times New Roman" w:hAnsi="Times New Roman" w:cs="Times New Roman"/>
          <w:sz w:val="28"/>
          <w:szCs w:val="28"/>
        </w:rPr>
        <w:t>К участию в Акции приглашаются организованные группы обучающихся общеобразовательных организаций.</w:t>
      </w:r>
    </w:p>
    <w:p w:rsidR="00B1771E" w:rsidRDefault="00B1771E" w:rsidP="00B1771E">
      <w:pPr>
        <w:suppressAutoHyphens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1E">
        <w:rPr>
          <w:rFonts w:ascii="Times New Roman" w:eastAsia="Times New Roman" w:hAnsi="Times New Roman" w:cs="Times New Roman"/>
          <w:sz w:val="28"/>
          <w:szCs w:val="28"/>
        </w:rPr>
        <w:t xml:space="preserve">Список кинотеатров и дополнительная информация об Акции размещена на официальном сайте </w:t>
      </w:r>
      <w:hyperlink r:id="rId5" w:history="1">
        <w:r w:rsidR="00CC3B33" w:rsidRPr="003C0A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https://cloud.gpm-kit.ru/s/XbyEeLKjnbF5TGX</w:t>
        </w:r>
      </w:hyperlink>
    </w:p>
    <w:p w:rsidR="00B1771E" w:rsidRPr="00B1771E" w:rsidRDefault="00B1771E" w:rsidP="00B1771E">
      <w:pPr>
        <w:suppressAutoHyphens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1E">
        <w:rPr>
          <w:rFonts w:ascii="Times New Roman" w:eastAsia="Times New Roman" w:hAnsi="Times New Roman" w:cs="Times New Roman"/>
          <w:sz w:val="28"/>
          <w:szCs w:val="28"/>
        </w:rPr>
        <w:t>В связи с вышеизложенным проси</w:t>
      </w:r>
      <w:r w:rsidR="00CC3B3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1771E">
        <w:rPr>
          <w:rFonts w:ascii="Times New Roman" w:eastAsia="Times New Roman" w:hAnsi="Times New Roman" w:cs="Times New Roman"/>
          <w:sz w:val="28"/>
          <w:szCs w:val="28"/>
        </w:rPr>
        <w:t xml:space="preserve"> довести информацию об Акции до заместителей руководителей и советников директора по воспитанию и взаимодействию с детски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общественными объединениями, </w:t>
      </w:r>
      <w:r w:rsidR="00CC3B3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B1771E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организовать </w:t>
      </w:r>
      <w:r w:rsidRPr="00B1771E">
        <w:rPr>
          <w:rFonts w:ascii="Times New Roman" w:eastAsia="Times New Roman" w:hAnsi="Times New Roman" w:cs="Times New Roman"/>
          <w:sz w:val="28"/>
          <w:szCs w:val="28"/>
        </w:rPr>
        <w:t>просмотр документально-игрового фильма</w:t>
      </w:r>
      <w:r w:rsidR="00CC3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71E" w:rsidRDefault="00B1771E" w:rsidP="00134E2E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0B4E72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0B4E72" w:rsidRDefault="000B4E72" w:rsidP="000B4E72">
      <w:pPr>
        <w:widowControl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AF6200" w:rsidRDefault="000B4E72" w:rsidP="000073BA">
      <w:pPr>
        <w:widowControl w:val="0"/>
        <w:shd w:val="clear" w:color="auto" w:fill="FFFFFF"/>
        <w:spacing w:after="0" w:line="259" w:lineRule="auto"/>
        <w:ind w:firstLine="567"/>
        <w:jc w:val="both"/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sectPr w:rsidR="00A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073BA"/>
    <w:rsid w:val="000B4E72"/>
    <w:rsid w:val="00134E2E"/>
    <w:rsid w:val="00425E59"/>
    <w:rsid w:val="00444FCF"/>
    <w:rsid w:val="00605113"/>
    <w:rsid w:val="00860428"/>
    <w:rsid w:val="00A60230"/>
    <w:rsid w:val="00AF6200"/>
    <w:rsid w:val="00B1771E"/>
    <w:rsid w:val="00BC489E"/>
    <w:rsid w:val="00CA3A53"/>
    <w:rsid w:val="00C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59B9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gpm-kit.ru/s/XbyEeLKjnbF5T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2022-11-10T13:43:00Z</dcterms:created>
  <dcterms:modified xsi:type="dcterms:W3CDTF">2022-11-10T13:43:00Z</dcterms:modified>
</cp:coreProperties>
</file>